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73" w:rsidRPr="00B2380E" w:rsidRDefault="00771673" w:rsidP="00776DBB">
      <w:pPr>
        <w:jc w:val="center"/>
        <w:rPr>
          <w:b/>
          <w:noProof/>
          <w:sz w:val="28"/>
        </w:rPr>
      </w:pPr>
      <w:bookmarkStart w:id="0" w:name="_GoBack"/>
      <w:bookmarkEnd w:id="0"/>
      <w:r w:rsidRPr="00B2380E">
        <w:rPr>
          <w:b/>
          <w:noProof/>
          <w:sz w:val="28"/>
        </w:rPr>
        <w:t>A.1.1.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Dokument tożsamości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lastRenderedPageBreak/>
        <w:t>A.1.2.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potwierdzające zamieszkanie na obszarze wiejskim objętym LSR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lastRenderedPageBreak/>
        <w:t>A.2.1.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Umowa spółki lub statut spółdzielni, innej osoby prawnej albo jednostki organizacyjnej nieposiadającej osobowości prawnej ubiegającej się o przyznanie pomocy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A.2.2.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Zaświadczenie o posiadaniu osobowości prawnej przez kościelną jednostkę organizacyjną wystawione przez Wojewodę lub Ministra Spraw Wewnętrznych i Administracji nie wcześniej niż 3 miesiące przed dniem złożenia wniosku o przyznanie pomocy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A.2.3.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Dokument(-y) określający(-e) lub potwierdzający(-e): zdolność prawną oraz posiadanie siedziby lub siedziby oddziału na obszarze wiejskim objętym LSR przez jednostkę organizacyjną nieposiadającą osobowości prawnej, której ustawa przyznaje zdolność prawną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A.3.1.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Umowa spółki cywilnej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A.3.2.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Uchwała wspólników spółki cywilnej, wskazująca stronę, która jest upoważniona do ubiegania się o pomoc w imieniu pozostałych stron, o ile porozumienie (umowa) spółki nie zawiera takiego upoważnienia – w przypadku, gdy taka uchwała została podjęta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A.4.1.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Porozumienie zawarte na czas oznaczony, zawierające postanowienia dotyczące wspólnej realizacji operacji, określone w § 10 ust. 2 rozporządzenia3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Decyzja o wpisie producenta do ewidencji producentów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– kopia8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albo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Zaświadczenie o nadanym numerze identyfikacyjnym w ewidencji producentów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– kopia8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albo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B.1.3.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Wniosek o wpis do ewidencji producentów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potwierdzające posiadanie tytułu prawnego do nieruchomości – załącznik obowiązkowy w przypadku, gdy realizacja operacji obejmuje zadania trwale związane z nieruchomością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B.3.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Oświadczenie właściciela(i) lub współwłaściciela(i) lub posiadacza(-y) lub współposiadacza (-y) nieruchomości, że wyraża(ją) on(i) zgodę na realizację operacji, jeżeli operacja jest realizowana na terenie nieruchomości będącej w posiadaniu zależnym lub będącej przedmiotem współwłasności – załącznik obowiązkowy, w przypadku gdy realizacja operacji obejmuje zadania trwale związane z nieruchomością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 xml:space="preserve"> – oryginał sporządzony na formularzu udostępnionym przez UM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B.4.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Biznesplan (w przypadku, gdy operacja obejmuje zakres o którym mowa w § 2 ust. 1, pkt 2-4 rozporządzenia)3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sporządzony na formularzu udostępnionym przez UM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B.5.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Oświadczenie podmiotu ubiegającego się o przyznanie pomocy o wielkości przedsiębiorstwa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sporządzony na formularzu udostępnionym przez UM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B.6.1.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Formularze rozliczeniowe Zakładu Ubezpieczeń Społecznych z ostatnich 12 miesięcy poprzedzających miesiąc złożenia wniosku o przyznanie pomocy – w przypadku, gdy podmiot ubiegający się o przyznanie pomocy prowadzi działalność gospodarczą i w związku z realizacją operacji planuje utworzenie / utrzymanie miejsc(-a) pracy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–  kopia8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albo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B.6.2.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Oświadczenie podmiotu ubiegającego się o przyznanie pomocy o niezatrudnianiu pracowników – oryginał – wraz z formularzem ZUS DRA – kopia8 – w przypadku, gdy podmiot ubiegający się o przyznanie pomocy prowadzi działalność gospodarczą i w związku z realizacją operacji planuje utworzenie miejsc(-a) pracy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albo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B.6.3.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Oświadczenie podmiotu ubiegającego się o przyznanie pomocy o niezatrudnianiu pracowników – oryginał – wraz z zaświadczeniem o podleganiu ubezpieczeniu społecznemu rolników przez rolnika prowadzącego działalność gospodarczą i gospodarstwo rolne, wydanym przez Kasę Rolniczego Ubezpieczenia Społecznego nie wcześniej niż 1 miesiąc przed dniem złożenia wniosku o przyznanie pomocy  – oryginał lub kopia8 –  w przypadku, gdy podmiot ubiegający się o przyznanie pomocy prowadzi działalność gospodarczą i w związku z realizacją operacji planuje utworzenie miejsc(-a) pracy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B.7.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identyfikujące dotychczas istniejące miejsce pracy wraz z uzasadnieniem dla jego utrzymania – w przypadku, gdy podmiot ubiegający się o przyznanie pomocy w związku z realizacją operacji planuje utrzymanie miejsc(a) pracy 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B.8.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Oświadczenie podmiotu ubiegającego się o przyznanie pomocy o nie uzyskaniu pomocy de minimis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sporządzony na formularzu udostępnionym przez UM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B.9.1.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Informacja podmiotu ubiegającego się o przyznanie pomocy o uzyskanej pomocy de minimis 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 xml:space="preserve">– oryginał sporządzony na formularzu udostępnionym przez UM,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oraz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B.9.2.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Zaświadczenie(-a) o pomocy de minimis lub Zaświadczenie(-a) o pomocy de minimis w rolnictwie lub rybołówstwie, jakie podmiot ubiegający się o przyznanie pomocy otrzymał w roku, w którym ubiega się o pomoc oraz w okresie 2 poprzedzających go lat –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B.10.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Formularz informacji przedstawianych przy ubieganiu się o pomoc de minimis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Ostateczna decyzja środowiskowa, jeżeli jej wydanie jest wymagane odrębnymi przepisami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B.12.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potwierdzające, że podmiot ubiegający się o przyznanie pomocy: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B.12.1.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potwierdzające, że podmiot ubiegający się o przyznanie pomocy: posiada doświadczenie w realizacji projektów o charakterze podobnym do operacji, którą zamierza realizować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B.12.2.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potwierdzające, że podmiot ubiegający się o przyznanie pomocy: posiada zasoby odpowiednie do przedmiotu operacji, którą zamierza realizować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B.12.3.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potwierdzające, że podmiot ubiegający się o przyznanie pomocy: posiada kwalifikacje odpowiednie do przedmiotu operacji, którą zamierza realizować, jeżeli jest osoba fizyczną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B.12.4.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potwierdzające, że podmiot ubiegający się o przyznanie pomocy: wykonuje działalność odpowiednią do przedmiotu operacji, którą zamierza realizować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B.13.1.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Oświadczenie o kwalifikowalności VAT dla podmiotu ubiegającego się o przyznanie pomocy będącego osobą prawną lub jednostką organizacyjną nieposiadającą osobowości prawnej, jeżeli podmiot ubiegający się o przyznanie pomocy będzie ubiegał się o włączenie VAT do kosztów kwalifikowalnych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– oryginał sporządzony na formularzu udostępnionym przez UM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albo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B.13.2.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Oświadczenie o kwalifikowalności VAT dla podmiotu ubiegającego się o przyznanie pomocy będącego osobą fizyczną, jeżeli podmiot ubiegający się o przyznanie pomocy będzie ubiegał się o włączenie VAT do kosztów kwalifikowalnych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sporządzony na formularzu udostępnionym przez UM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B.14.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uzasadniające przyjęty poziom planowanych do poniesienia kosztów - w przypadku dostaw, usług, robót budowlanych, które nie są powszechnie dostępne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B.15.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Wycena rzeczoznawcy określająca wartość rynkową wkładu rzeczowego w postaci udostępnienia gruntu lub nieruchomości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B.16.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Wycena określająca wartość rynkową zakupionych używanych maszyn lub wyposażenia stanowiących eksponaty – w przypadku operacji obejmujących zakup używanych maszyn lub wyposażenia stanowiących eksponaty, realizowanych w ramach zachowania dziedzictwa lokalnego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B.17.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Potwierdzenie niekomercyjnego charakteru operacji  – oryginał sporządzony na formularzu udostępnionym przez UM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B.18.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Pełnomocnictwo, jeżeli zostało udzielone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B.19.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Informacja o numerze wyodrębnionego rachunku bankowego, prowadzonego przez bank lub spółdzielczą kasę oszczędnościowo–kredytową – w przypadku, gdy podmiot ubiegający się o przyznanie pomocy ubiega się o zaliczkę albo wyprzedzające finansowanie kosztów kwalifikowalnych operacji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B.20.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Inne pozwolenia, zezwolenia, decyzje i inne dokumenty potwierdzające spełnienie warunków przyznania pomocy – w przypadku, gdy uzyskanie ich jest wymagane przez odrębne przepisy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B.20.1.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…….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B.20.2.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……..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C.1.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Kosztorys inwestorski 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C.2.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Decyzja o pozwoleniu na budowę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C.3.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Decyzja o zezwoleniu na realizację inwestycji drogowej 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C.4.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Zgłoszenie zamiaru wykonania robót budowlanych właściwemu organowi potwierdzone przez ten organ - kopia8, wraz z: 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 xml:space="preserve">oświadczeniem, że w terminie 21 dni od dnia zgłoszenia zamiaru wykonania robót budowlanych, właściwy organ nie wniósł sprzeciwu 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– oryginał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albo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 xml:space="preserve">zaświadczeniem wydanym przez  właściwy organ, że nie wniósł sprzeciwu wobec zgłoszonego zamiaru wykonania robót budowlanych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C.5.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Mapy lub szkice sytuacyjne oraz rysunki charakterystyczne dotyczące umiejscowienia operacji – w przypadku, gdy projekt budowlany nie jest przedkładany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D.1.1.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 potwierdzający fakt zaistnienia następstwa prawnego – kopia8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albo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D.1.2.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Dokument potwierdzający nabycie gospodarstwa rolnego lub jego części albo nabywcy przedsiębiorstwa lub jego części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 kopia8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D.2.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Oświadczenie następcy prawnego beneficjenta o jego wstąpieniu w prawa i obowiązki beneficjenta wynikające z umowy o przyznaniu pomocy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sporządzony na formularzu udostępnionym przez UM</w:t>
      </w:r>
    </w:p>
    <w:p w:rsidR="00771673" w:rsidRPr="00B2380E" w:rsidRDefault="00771673" w:rsidP="00776DBB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D.3.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Umowa przejęcia długu, w przypadku, gdy podmiotem ubiegającym się o przyznanie pomocy jest nabywca gospodarstwa rolnego lub jego części, albo nabywca przedsiębiorstwa lub jego części  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kopia8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D.4.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Umowa cesji wierzytelności – w przypadku, gdy podmiotem ubiegającym się o przyznanie pomocy jest nabywca gospodarstwa rolnego lub jego części, albo nabywca przedsiębiorstwa lub jego części  i nie zostały zrealizowane przez ARiMR  wszystkie płatności na rzecz beneficjenta – kopia8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E.1.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ZOBOWIĄZANIE BENEFICJENTA dotyczące udzielania informacji na potrzeby statystyczne, ewaluacji i monitoringu LSR, oznakowania i informowania o źródle finasowania, współpracy z LGD, udostępniania danych oraz informacji dotyczącej weryfikacji złożonego wniosku na potrzeby LGD</w:t>
      </w: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E.2.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……………..</w:t>
      </w:r>
    </w:p>
    <w:p w:rsidR="0068507C" w:rsidRDefault="00771673" w:rsidP="0068507C">
      <w:pPr>
        <w:jc w:val="center"/>
        <w:rPr>
          <w:b/>
          <w:noProof/>
          <w:sz w:val="28"/>
        </w:rPr>
      </w:pP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Załączniki dot. Kryteriów</w:t>
      </w:r>
    </w:p>
    <w:tbl>
      <w:tblPr>
        <w:tblW w:w="5925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6661"/>
        <w:gridCol w:w="710"/>
        <w:gridCol w:w="851"/>
      </w:tblGrid>
      <w:tr w:rsidR="0068507C" w:rsidRPr="00B51337" w:rsidTr="00CA487B">
        <w:trPr>
          <w:trHeight w:val="3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3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Wykaz niezbędnych dokumentów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T/N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załączników</w:t>
            </w: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nt. ochrony środowiska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Zaświadczenie o uczestnictwie w szkoleniu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nt. zachowania specyfiki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Zaświadczenie o uczestnictwie w szkoleniu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Przygotowanie wniosku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Zaświadczenie o uczestnictwie w szkoleniu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Rozwijanie oferty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Wydruk ze strony www.dbpoleca.barycz.pl z informacją o ofercie.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Innowacyjność  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informacji we wniosku lub biznesplanie.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 własny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Kryterium weryfikowane na podstawie, informacji zawartych w biznesplanie, opisie operacji, wniosku.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Wsparcie systemu Dolina Baryczy Poleca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Dowody zakupu produktów i/lub usług lub materiałów promocyjnych.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Racjonalność kosztów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Kosztorys/ komplet ofert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Gotowość wniosku do realizacji 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Pozwolenia wynikające ze specyfiki wniosku, np. pozwolenie budowlane  brak sprzeciwu do zgłoszenia,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Analiza potrzeb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informacji we wniosku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Potencjał/struktura organizacyjna NGO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Wydruk ze strony www.projekty.barycz.pl lub www.dzialaj.barycz.pl</w:t>
            </w:r>
          </w:p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Umowa partnerska lub porozumienie o współpracy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Przeciwdziałanie zmianom klimatu w inwestycjach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wskazania kosztów w zestawieniu rzeczowo-finansowym i opisie operacji.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Projekty materiałów promocyjnych oraz inne dokumenty umożliwiająca realizację planowanego zadnia (np. zgłoszenie)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Wsparcie oferty obszaru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Wydruki ze stron. portali LGD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Komplementarność z realizowanymi projektami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Wydruk ze strony www.projekty.barycz.pl wskazujący projekt komplementarny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realizacji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Zaświadczenie ze zbioru ewidencji ludności w gminach potwierdzające ilość mieszkańców w miejscowości na koniec roku poprzedzającego złożenie wniosku.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Wykorzystanie lokalnych zasobów 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opisu operacji.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Tworzenie miejsc pracy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zapisów we wniosku o przyznanie pomocy lub biznesplanie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Defaworyzowani na rynku pracy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Dokumenty potwierdzające, że: </w:t>
            </w:r>
          </w:p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wnioskodawca jest zarejestrowany jako bezrobotny przez minimum12msc. Na podstawie zaświadczenia z urzędu pracy. </w:t>
            </w:r>
          </w:p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Wnioskodawca jest osobą do 25 r.ż. lub powyżej 50 r.ż. Wiek weryfikowany na podstawie dowodu osobistego.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Zaplanowano w ramach wskaźników określonych we wniosku.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Rozwijany zakres usług 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zapisów we wniosku o przyznanie pomocy lub biznesplanie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Rybackość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Świadectwo pracy potwierdzające utratę pracy w podmiocie zależnym od rybactwa</w:t>
            </w:r>
          </w:p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Aktualne pozwolenie wodnoprawne</w:t>
            </w:r>
          </w:p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Decyzja o nadaniu nr weterynaryjnego</w:t>
            </w:r>
          </w:p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Odpowiednie do działalności RRW wraz potwierdzeniem złożenia za 2 lata poprzedzające rok założenia wniosku</w:t>
            </w:r>
          </w:p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Umowa o pracę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Potencjał turystyczny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337">
              <w:rPr>
                <w:rFonts w:ascii="Times New Roman" w:eastAsia="Times New Roman" w:hAnsi="Times New Roman" w:cs="Times New Roman"/>
                <w:sz w:val="18"/>
                <w:szCs w:val="18"/>
              </w:rPr>
              <w:t>1. Wydruk z mapy interaktywnej wskazujący umiejscowienie operacji względem szlaków/ścieżek</w:t>
            </w:r>
          </w:p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337">
              <w:rPr>
                <w:rFonts w:ascii="Times New Roman" w:eastAsia="Times New Roman" w:hAnsi="Times New Roman" w:cs="Times New Roman"/>
                <w:sz w:val="18"/>
                <w:szCs w:val="18"/>
              </w:rPr>
              <w:t>2. Wydruk ze strony www.edukacja.barycz.pl wskazujący ścieżkę, której oferta jest uzupełniania poprzez realizację operacji</w:t>
            </w:r>
          </w:p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Dokumenty pozwalające na umieszczenie narządzi informacji na szlaku.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Przynależność do systemu Dolina Baryczy Poleca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informacji zawartych we wniosku i załącznikach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rozwijana  we współpracy z  samorządami lokalnymi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Umowa najmu, dzierżawy lub użyczenia lokalu/nieruchomości, w którym/na której ma być realizowana operacja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Związek z obszarem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Kryterium weryfikowane na podstawie informacji o zameldowaniu-zaświadczenie z UG,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CEiDG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 KRS-wydruk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8507C" w:rsidRPr="00B51337" w:rsidTr="00CA487B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Realizacja zbiorowego interesu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opisu operacji.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7C" w:rsidRPr="00B51337" w:rsidRDefault="0068507C" w:rsidP="00CA4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8507C" w:rsidRDefault="0068507C" w:rsidP="009319B7">
      <w:pPr>
        <w:jc w:val="center"/>
        <w:rPr>
          <w:b/>
          <w:sz w:val="28"/>
        </w:rPr>
        <w:sectPr w:rsidR="0068507C" w:rsidSect="0068507C">
          <w:pgSz w:w="11906" w:h="16838"/>
          <w:pgMar w:top="426" w:right="1417" w:bottom="1135" w:left="1417" w:header="708" w:footer="708" w:gutter="0"/>
          <w:pgNumType w:start="1"/>
          <w:cols w:space="708"/>
          <w:docGrid w:linePitch="360"/>
        </w:sectPr>
      </w:pPr>
    </w:p>
    <w:p w:rsidR="00771673" w:rsidRDefault="00771673" w:rsidP="009319B7">
      <w:pPr>
        <w:jc w:val="center"/>
        <w:rPr>
          <w:b/>
          <w:sz w:val="28"/>
        </w:rPr>
        <w:sectPr w:rsidR="00771673" w:rsidSect="00771673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Płyta CD</w:t>
      </w:r>
    </w:p>
    <w:p w:rsidR="00771673" w:rsidRPr="009319B7" w:rsidRDefault="00771673" w:rsidP="009319B7">
      <w:pPr>
        <w:jc w:val="center"/>
        <w:rPr>
          <w:b/>
          <w:sz w:val="28"/>
        </w:rPr>
      </w:pPr>
    </w:p>
    <w:sectPr w:rsidR="00771673" w:rsidRPr="009319B7" w:rsidSect="00771673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7"/>
    <w:rsid w:val="001937B5"/>
    <w:rsid w:val="0047728A"/>
    <w:rsid w:val="00647EA7"/>
    <w:rsid w:val="0068507C"/>
    <w:rsid w:val="00771673"/>
    <w:rsid w:val="00776DBB"/>
    <w:rsid w:val="007D48E2"/>
    <w:rsid w:val="009319B7"/>
    <w:rsid w:val="00CE03F5"/>
    <w:rsid w:val="00F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1907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autokorekta</dc:creator>
  <cp:lastModifiedBy>autokorekta</cp:lastModifiedBy>
  <cp:revision>3</cp:revision>
  <cp:lastPrinted>2018-09-19T08:46:00Z</cp:lastPrinted>
  <dcterms:created xsi:type="dcterms:W3CDTF">2018-09-18T13:09:00Z</dcterms:created>
  <dcterms:modified xsi:type="dcterms:W3CDTF">2018-09-19T08:46:00Z</dcterms:modified>
</cp:coreProperties>
</file>