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0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3697"/>
        <w:gridCol w:w="2870"/>
        <w:gridCol w:w="3964"/>
        <w:gridCol w:w="4734"/>
      </w:tblGrid>
      <w:tr w:rsidR="0024727C" w:rsidRPr="002050E2" w:rsidTr="00CD5013">
        <w:trPr>
          <w:trHeight w:val="1576"/>
          <w:jc w:val="center"/>
        </w:trPr>
        <w:tc>
          <w:tcPr>
            <w:tcW w:w="4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4A4C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6BCCFCC" wp14:editId="247C974F">
                  <wp:extent cx="2276119" cy="1521207"/>
                  <wp:effectExtent l="0" t="0" r="0" b="317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yellow_low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581" cy="151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4D5D0D0" wp14:editId="79B8A2A9">
                  <wp:extent cx="2210937" cy="122319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prostoka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345" cy="122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B452B33" wp14:editId="67971C77">
                  <wp:extent cx="1809750" cy="18097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93" cy="181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2BF260" wp14:editId="4FFE0AFD">
                  <wp:extent cx="1515266" cy="1485900"/>
                  <wp:effectExtent l="0" t="0" r="889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89" cy="149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A4D4A2" wp14:editId="6D7E0BE3">
                  <wp:extent cx="2823772" cy="18478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72" cy="185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013" w:rsidRPr="002050E2" w:rsidTr="00B609B0">
        <w:trPr>
          <w:trHeight w:val="1576"/>
          <w:jc w:val="center"/>
        </w:trPr>
        <w:tc>
          <w:tcPr>
            <w:tcW w:w="2002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013" w:rsidRPr="00CD5013" w:rsidRDefault="00CD5013" w:rsidP="00C06FEB">
            <w:pPr>
              <w:jc w:val="center"/>
              <w:rPr>
                <w:rFonts w:ascii="Tahoma" w:hAnsi="Tahoma" w:cs="Tahoma"/>
                <w:b/>
                <w:sz w:val="32"/>
                <w:szCs w:val="56"/>
              </w:rPr>
            </w:pPr>
            <w:r w:rsidRPr="00CD5013">
              <w:rPr>
                <w:rFonts w:ascii="Tahoma" w:hAnsi="Tahoma" w:cs="Tahoma"/>
                <w:b/>
                <w:sz w:val="32"/>
                <w:szCs w:val="56"/>
              </w:rPr>
              <w:t>Europejski Fundusz Rolny na rzecz Rozwoju Obszarów Wiejskich: Europa inwestująca w obszary wiejskie</w:t>
            </w:r>
          </w:p>
          <w:p w:rsidR="00CD5013" w:rsidRPr="00CD5013" w:rsidRDefault="00CD5013" w:rsidP="002472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noProof/>
                <w:sz w:val="32"/>
                <w:lang w:eastAsia="pl-PL"/>
              </w:rPr>
            </w:pPr>
          </w:p>
        </w:tc>
      </w:tr>
    </w:tbl>
    <w:p w:rsidR="0024727C" w:rsidRPr="00C06FEB" w:rsidRDefault="0024727C" w:rsidP="00CD5013">
      <w:pPr>
        <w:rPr>
          <w:rFonts w:ascii="Tahoma" w:hAnsi="Tahoma" w:cs="Tahoma"/>
          <w:sz w:val="44"/>
          <w:szCs w:val="56"/>
        </w:rPr>
      </w:pPr>
    </w:p>
    <w:p w:rsidR="00C26E09" w:rsidRDefault="0024406E" w:rsidP="00C26E09">
      <w:pPr>
        <w:spacing w:before="240"/>
        <w:rPr>
          <w:b/>
          <w:sz w:val="56"/>
          <w:szCs w:val="56"/>
        </w:rPr>
      </w:pPr>
      <w:r w:rsidRPr="00C73111">
        <w:rPr>
          <w:i/>
          <w:sz w:val="56"/>
          <w:szCs w:val="56"/>
        </w:rPr>
        <w:t>Beneficjent:</w:t>
      </w:r>
      <w:r w:rsidR="008B1B5D" w:rsidRPr="00EA7BD8">
        <w:rPr>
          <w:b/>
          <w:sz w:val="56"/>
          <w:szCs w:val="56"/>
        </w:rPr>
        <w:t xml:space="preserve"> </w:t>
      </w:r>
      <w:r w:rsidR="00472DC9" w:rsidRPr="00472DC9">
        <w:rPr>
          <w:b/>
          <w:sz w:val="56"/>
          <w:szCs w:val="56"/>
        </w:rPr>
        <w:t>Stowarzyszenie Lokalna Grupa Działania "Partnerstwo dla Doliny Baryczy"</w:t>
      </w:r>
    </w:p>
    <w:p w:rsidR="00C26E09" w:rsidRPr="000E07A1" w:rsidRDefault="00C26E09" w:rsidP="00C26E09">
      <w:pPr>
        <w:spacing w:before="240"/>
        <w:rPr>
          <w:b/>
          <w:sz w:val="56"/>
          <w:szCs w:val="56"/>
        </w:rPr>
      </w:pPr>
      <w:proofErr w:type="spellStart"/>
      <w:r w:rsidRPr="00C26E09">
        <w:rPr>
          <w:i/>
          <w:sz w:val="56"/>
          <w:szCs w:val="56"/>
        </w:rPr>
        <w:t>Grantobiorca</w:t>
      </w:r>
      <w:proofErr w:type="spellEnd"/>
      <w:r w:rsidRPr="00C26E09">
        <w:rPr>
          <w:i/>
          <w:sz w:val="56"/>
          <w:szCs w:val="56"/>
        </w:rPr>
        <w:t xml:space="preserve">: </w:t>
      </w:r>
      <w:bookmarkStart w:id="0" w:name="_GoBack"/>
      <w:bookmarkEnd w:id="0"/>
    </w:p>
    <w:p w:rsidR="00C73111" w:rsidRPr="008C4E96" w:rsidRDefault="0024406E" w:rsidP="008C4E96">
      <w:pPr>
        <w:spacing w:before="240"/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Tytuł operacji:</w:t>
      </w:r>
      <w:r w:rsidR="008B1B5D" w:rsidRPr="00EA7BD8">
        <w:rPr>
          <w:b/>
          <w:sz w:val="56"/>
          <w:szCs w:val="56"/>
        </w:rPr>
        <w:t xml:space="preserve"> </w:t>
      </w:r>
      <w:r w:rsidR="007C5ED2" w:rsidRPr="007C5ED2">
        <w:rPr>
          <w:b/>
          <w:sz w:val="56"/>
          <w:szCs w:val="56"/>
        </w:rPr>
        <w:t>Stała oferta kulturalna na terenie gmin Doliny Baryczy narzędziem wzmocnienia rozpoznawalności i potencjału obszaru</w:t>
      </w:r>
    </w:p>
    <w:p w:rsidR="008C4E96" w:rsidRDefault="0024406E" w:rsidP="008C4E96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Cel operacji:</w:t>
      </w:r>
      <w:r w:rsidR="008B1B5D" w:rsidRPr="00EA7BD8">
        <w:rPr>
          <w:b/>
          <w:sz w:val="56"/>
          <w:szCs w:val="56"/>
        </w:rPr>
        <w:t xml:space="preserve"> </w:t>
      </w:r>
      <w:r w:rsidR="007C5ED2" w:rsidRPr="007C5ED2">
        <w:rPr>
          <w:b/>
          <w:sz w:val="56"/>
          <w:szCs w:val="56"/>
        </w:rPr>
        <w:t>Wzmocnienie rozpoznawalności i potencjału obszaru Doliny Baryczy poprzez udostępnienie i wzmocnienie stałej oferty kulturalnej</w:t>
      </w:r>
    </w:p>
    <w:p w:rsidR="008C4E96" w:rsidRDefault="008C4E96" w:rsidP="008C4E96">
      <w:pPr>
        <w:jc w:val="center"/>
        <w:rPr>
          <w:b/>
          <w:i/>
          <w:sz w:val="48"/>
          <w:szCs w:val="56"/>
        </w:rPr>
      </w:pPr>
    </w:p>
    <w:p w:rsidR="008B1B5D" w:rsidRDefault="00A456D6" w:rsidP="008C4E96">
      <w:pPr>
        <w:jc w:val="center"/>
        <w:rPr>
          <w:b/>
          <w:i/>
          <w:sz w:val="48"/>
          <w:szCs w:val="56"/>
        </w:rPr>
      </w:pPr>
      <w:r w:rsidRPr="008C4E96">
        <w:rPr>
          <w:b/>
          <w:i/>
          <w:sz w:val="48"/>
          <w:szCs w:val="56"/>
        </w:rPr>
        <w:t xml:space="preserve">Operacja współfinansowana jest  ze środków Unii Europejskiej w ramach </w:t>
      </w:r>
      <w:r w:rsidR="00DA22EC" w:rsidRPr="008C4E96">
        <w:rPr>
          <w:b/>
          <w:i/>
          <w:sz w:val="48"/>
          <w:szCs w:val="56"/>
        </w:rPr>
        <w:t xml:space="preserve">Strategii Rozwoju Lokalnego Kierowanego przez Społeczność (LSR) dla Doliny Baryczy na lata 2016 – 2022 w ramach </w:t>
      </w:r>
      <w:r w:rsidR="003F7826" w:rsidRPr="008C4E96">
        <w:rPr>
          <w:b/>
          <w:i/>
          <w:sz w:val="48"/>
          <w:szCs w:val="56"/>
        </w:rPr>
        <w:t>Poddziałania 19.2</w:t>
      </w:r>
      <w:r w:rsidR="0015276B" w:rsidRPr="008C4E96">
        <w:rPr>
          <w:b/>
          <w:i/>
          <w:sz w:val="48"/>
          <w:szCs w:val="56"/>
        </w:rPr>
        <w:t xml:space="preserve"> </w:t>
      </w:r>
      <w:r w:rsidR="003F7826" w:rsidRPr="008C4E96">
        <w:rPr>
          <w:b/>
          <w:i/>
          <w:sz w:val="48"/>
          <w:szCs w:val="56"/>
        </w:rPr>
        <w:t>Wsparcie na wdrażanie operacji w ramach strategii rozwoju lokalnego kierowanego przez społeczność</w:t>
      </w:r>
      <w:r w:rsidR="0015276B" w:rsidRPr="008C4E96">
        <w:rPr>
          <w:b/>
          <w:i/>
          <w:sz w:val="48"/>
          <w:szCs w:val="56"/>
        </w:rPr>
        <w:t xml:space="preserve"> w ramach </w:t>
      </w:r>
      <w:r w:rsidR="002756CA" w:rsidRPr="008C4E96">
        <w:rPr>
          <w:b/>
          <w:i/>
          <w:sz w:val="48"/>
          <w:szCs w:val="56"/>
        </w:rPr>
        <w:t>Działania 19 LEADER</w:t>
      </w:r>
      <w:r w:rsidR="00E35871" w:rsidRPr="008C4E96">
        <w:rPr>
          <w:b/>
          <w:i/>
          <w:sz w:val="48"/>
          <w:szCs w:val="56"/>
        </w:rPr>
        <w:t xml:space="preserve">  zawartego w </w:t>
      </w:r>
      <w:r w:rsidR="002756CA" w:rsidRPr="008C4E96">
        <w:rPr>
          <w:b/>
          <w:i/>
          <w:sz w:val="48"/>
          <w:szCs w:val="56"/>
        </w:rPr>
        <w:t>Programie Rozwoju Obszarów Wiejskich</w:t>
      </w:r>
      <w:r w:rsidR="00E35871" w:rsidRPr="008C4E96">
        <w:rPr>
          <w:b/>
          <w:i/>
          <w:sz w:val="48"/>
          <w:szCs w:val="56"/>
        </w:rPr>
        <w:t xml:space="preserve"> na lata 2014-2020</w:t>
      </w:r>
      <w:r w:rsidR="008B1B5D" w:rsidRPr="008C4E96">
        <w:rPr>
          <w:b/>
          <w:i/>
          <w:sz w:val="48"/>
          <w:szCs w:val="56"/>
        </w:rPr>
        <w:t>.</w:t>
      </w:r>
    </w:p>
    <w:p w:rsidR="0030012C" w:rsidRDefault="0030012C" w:rsidP="008C4E96">
      <w:pPr>
        <w:jc w:val="center"/>
        <w:rPr>
          <w:b/>
          <w:i/>
          <w:sz w:val="48"/>
          <w:szCs w:val="56"/>
        </w:rPr>
      </w:pPr>
    </w:p>
    <w:p w:rsidR="0030012C" w:rsidRDefault="0030012C" w:rsidP="008C4E96">
      <w:pPr>
        <w:jc w:val="center"/>
        <w:rPr>
          <w:b/>
          <w:i/>
          <w:sz w:val="48"/>
          <w:szCs w:val="56"/>
        </w:rPr>
      </w:pPr>
    </w:p>
    <w:p w:rsidR="0030012C" w:rsidRDefault="0030012C" w:rsidP="008C4E96">
      <w:pPr>
        <w:jc w:val="center"/>
        <w:rPr>
          <w:b/>
          <w:i/>
          <w:sz w:val="48"/>
          <w:szCs w:val="56"/>
        </w:rPr>
      </w:pPr>
    </w:p>
    <w:p w:rsidR="0030012C" w:rsidRDefault="0030012C" w:rsidP="008C4E96">
      <w:pPr>
        <w:jc w:val="center"/>
        <w:rPr>
          <w:b/>
          <w:i/>
          <w:sz w:val="48"/>
          <w:szCs w:val="56"/>
        </w:rPr>
      </w:pPr>
    </w:p>
    <w:p w:rsidR="001B7750" w:rsidRDefault="001B7750" w:rsidP="008C4E96">
      <w:pPr>
        <w:jc w:val="center"/>
        <w:rPr>
          <w:b/>
          <w:i/>
          <w:sz w:val="48"/>
          <w:szCs w:val="56"/>
        </w:rPr>
      </w:pPr>
    </w:p>
    <w:p w:rsidR="001B7750" w:rsidRDefault="001B7750" w:rsidP="008C4E96">
      <w:pPr>
        <w:jc w:val="center"/>
        <w:rPr>
          <w:b/>
          <w:i/>
          <w:sz w:val="48"/>
          <w:szCs w:val="56"/>
        </w:rPr>
      </w:pPr>
    </w:p>
    <w:p w:rsidR="001B7750" w:rsidRPr="008C4E96" w:rsidRDefault="001B7750" w:rsidP="008C4E96">
      <w:pPr>
        <w:jc w:val="center"/>
        <w:rPr>
          <w:i/>
          <w:sz w:val="48"/>
          <w:szCs w:val="56"/>
        </w:rPr>
      </w:pPr>
    </w:p>
    <w:sectPr w:rsidR="001B7750" w:rsidRPr="008C4E96" w:rsidSect="00804E24">
      <w:pgSz w:w="23814" w:h="16839" w:orient="landscape" w:code="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7D"/>
    <w:rsid w:val="000E07A1"/>
    <w:rsid w:val="0015276B"/>
    <w:rsid w:val="00186D96"/>
    <w:rsid w:val="001937B5"/>
    <w:rsid w:val="001B7750"/>
    <w:rsid w:val="00204B0F"/>
    <w:rsid w:val="0024406E"/>
    <w:rsid w:val="0024727C"/>
    <w:rsid w:val="002756CA"/>
    <w:rsid w:val="002E476A"/>
    <w:rsid w:val="0030012C"/>
    <w:rsid w:val="0035704C"/>
    <w:rsid w:val="003706DC"/>
    <w:rsid w:val="003A2822"/>
    <w:rsid w:val="003F7826"/>
    <w:rsid w:val="00402D44"/>
    <w:rsid w:val="00461A21"/>
    <w:rsid w:val="00472DC9"/>
    <w:rsid w:val="0048517C"/>
    <w:rsid w:val="004A4C22"/>
    <w:rsid w:val="007C5ED2"/>
    <w:rsid w:val="007D48E2"/>
    <w:rsid w:val="00804E24"/>
    <w:rsid w:val="008512E8"/>
    <w:rsid w:val="00883D37"/>
    <w:rsid w:val="008854E2"/>
    <w:rsid w:val="008B1B5D"/>
    <w:rsid w:val="008B4E6F"/>
    <w:rsid w:val="008C4E96"/>
    <w:rsid w:val="00990334"/>
    <w:rsid w:val="00A456D6"/>
    <w:rsid w:val="00A91B67"/>
    <w:rsid w:val="00AD40BF"/>
    <w:rsid w:val="00B00A2A"/>
    <w:rsid w:val="00BC757D"/>
    <w:rsid w:val="00BD00DE"/>
    <w:rsid w:val="00C06FEB"/>
    <w:rsid w:val="00C26E09"/>
    <w:rsid w:val="00C6459F"/>
    <w:rsid w:val="00C73111"/>
    <w:rsid w:val="00C97FA7"/>
    <w:rsid w:val="00CD5013"/>
    <w:rsid w:val="00D4524D"/>
    <w:rsid w:val="00DA22EC"/>
    <w:rsid w:val="00E35871"/>
    <w:rsid w:val="00E377E3"/>
    <w:rsid w:val="00E85E2C"/>
    <w:rsid w:val="00EA7BD8"/>
    <w:rsid w:val="00F77550"/>
    <w:rsid w:val="00FA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26C2"/>
  <w15:docId w15:val="{34C1C7DD-9301-496E-805E-D99309DD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ECH-S</dc:creator>
  <cp:lastModifiedBy>esnazyk</cp:lastModifiedBy>
  <cp:revision>8</cp:revision>
  <cp:lastPrinted>2021-10-21T09:48:00Z</cp:lastPrinted>
  <dcterms:created xsi:type="dcterms:W3CDTF">2021-10-21T09:46:00Z</dcterms:created>
  <dcterms:modified xsi:type="dcterms:W3CDTF">2021-10-22T08:17:00Z</dcterms:modified>
</cp:coreProperties>
</file>